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5FA" w:rsidRPr="00907A8C" w:rsidRDefault="003B65FA" w:rsidP="00907A8C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26896"/>
          <w:kern w:val="36"/>
          <w:sz w:val="40"/>
          <w:szCs w:val="40"/>
        </w:rPr>
      </w:pPr>
      <w:r w:rsidRPr="00907A8C">
        <w:rPr>
          <w:rFonts w:ascii="Times New Roman" w:eastAsia="Times New Roman" w:hAnsi="Times New Roman" w:cs="Times New Roman"/>
          <w:b/>
          <w:bCs/>
          <w:color w:val="026896"/>
          <w:kern w:val="36"/>
          <w:sz w:val="40"/>
          <w:szCs w:val="40"/>
        </w:rPr>
        <w:t xml:space="preserve">05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026896"/>
          <w:kern w:val="36"/>
          <w:sz w:val="40"/>
          <w:szCs w:val="40"/>
        </w:rPr>
        <w:t>chính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026896"/>
          <w:kern w:val="36"/>
          <w:sz w:val="40"/>
          <w:szCs w:val="40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026896"/>
          <w:kern w:val="36"/>
          <w:sz w:val="40"/>
          <w:szCs w:val="40"/>
        </w:rPr>
        <w:t>sách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026896"/>
          <w:kern w:val="36"/>
          <w:sz w:val="40"/>
          <w:szCs w:val="40"/>
        </w:rPr>
        <w:t xml:space="preserve"> </w:t>
      </w:r>
      <w:proofErr w:type="spellStart"/>
      <w:proofErr w:type="gramStart"/>
      <w:r w:rsidRPr="00907A8C">
        <w:rPr>
          <w:rFonts w:ascii="Times New Roman" w:eastAsia="Times New Roman" w:hAnsi="Times New Roman" w:cs="Times New Roman"/>
          <w:b/>
          <w:bCs/>
          <w:color w:val="026896"/>
          <w:kern w:val="36"/>
          <w:sz w:val="40"/>
          <w:szCs w:val="40"/>
        </w:rPr>
        <w:t>lao</w:t>
      </w:r>
      <w:proofErr w:type="spellEnd"/>
      <w:proofErr w:type="gramEnd"/>
      <w:r w:rsidRPr="00907A8C">
        <w:rPr>
          <w:rFonts w:ascii="Times New Roman" w:eastAsia="Times New Roman" w:hAnsi="Times New Roman" w:cs="Times New Roman"/>
          <w:b/>
          <w:bCs/>
          <w:color w:val="026896"/>
          <w:kern w:val="36"/>
          <w:sz w:val="40"/>
          <w:szCs w:val="40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026896"/>
          <w:kern w:val="36"/>
          <w:sz w:val="40"/>
          <w:szCs w:val="40"/>
        </w:rPr>
        <w:t>động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026896"/>
          <w:kern w:val="36"/>
          <w:sz w:val="40"/>
          <w:szCs w:val="40"/>
        </w:rPr>
        <w:t xml:space="preserve">,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026896"/>
          <w:kern w:val="36"/>
          <w:sz w:val="40"/>
          <w:szCs w:val="40"/>
        </w:rPr>
        <w:t>tiền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026896"/>
          <w:kern w:val="36"/>
          <w:sz w:val="40"/>
          <w:szCs w:val="40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026896"/>
          <w:kern w:val="36"/>
          <w:sz w:val="40"/>
          <w:szCs w:val="40"/>
        </w:rPr>
        <w:t>lương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026896"/>
          <w:kern w:val="36"/>
          <w:sz w:val="40"/>
          <w:szCs w:val="40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026896"/>
          <w:kern w:val="36"/>
          <w:sz w:val="40"/>
          <w:szCs w:val="40"/>
        </w:rPr>
        <w:t>có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026896"/>
          <w:kern w:val="36"/>
          <w:sz w:val="40"/>
          <w:szCs w:val="40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026896"/>
          <w:kern w:val="36"/>
          <w:sz w:val="40"/>
          <w:szCs w:val="40"/>
        </w:rPr>
        <w:t>hiệu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026896"/>
          <w:kern w:val="36"/>
          <w:sz w:val="40"/>
          <w:szCs w:val="40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026896"/>
          <w:kern w:val="36"/>
          <w:sz w:val="40"/>
          <w:szCs w:val="40"/>
        </w:rPr>
        <w:t>lực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026896"/>
          <w:kern w:val="36"/>
          <w:sz w:val="40"/>
          <w:szCs w:val="40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026896"/>
          <w:kern w:val="36"/>
          <w:sz w:val="40"/>
          <w:szCs w:val="40"/>
        </w:rPr>
        <w:t>từ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026896"/>
          <w:kern w:val="36"/>
          <w:sz w:val="40"/>
          <w:szCs w:val="40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026896"/>
          <w:kern w:val="36"/>
          <w:sz w:val="40"/>
          <w:szCs w:val="40"/>
        </w:rPr>
        <w:t>tháng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026896"/>
          <w:kern w:val="36"/>
          <w:sz w:val="40"/>
          <w:szCs w:val="40"/>
        </w:rPr>
        <w:t xml:space="preserve"> 01/2019</w:t>
      </w:r>
    </w:p>
    <w:p w:rsidR="003B65FA" w:rsidRPr="00907A8C" w:rsidRDefault="003B65FA" w:rsidP="003B65FA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5F5F5F"/>
          <w:sz w:val="32"/>
          <w:szCs w:val="32"/>
        </w:rPr>
      </w:pP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5F5F5F"/>
          <w:sz w:val="32"/>
          <w:szCs w:val="32"/>
        </w:rPr>
        <w:t>Trong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5F5F5F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5F5F5F"/>
          <w:sz w:val="32"/>
          <w:szCs w:val="32"/>
        </w:rPr>
        <w:t>tháng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5F5F5F"/>
          <w:sz w:val="32"/>
          <w:szCs w:val="32"/>
        </w:rPr>
        <w:t xml:space="preserve"> 01/2019,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5F5F5F"/>
          <w:sz w:val="32"/>
          <w:szCs w:val="32"/>
        </w:rPr>
        <w:t>nhiều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5F5F5F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5F5F5F"/>
          <w:sz w:val="32"/>
          <w:szCs w:val="32"/>
        </w:rPr>
        <w:t>chính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5F5F5F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5F5F5F"/>
          <w:sz w:val="32"/>
          <w:szCs w:val="32"/>
        </w:rPr>
        <w:t>sách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5F5F5F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5F5F5F"/>
          <w:sz w:val="32"/>
          <w:szCs w:val="32"/>
        </w:rPr>
        <w:t>về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5F5F5F"/>
          <w:sz w:val="32"/>
          <w:szCs w:val="32"/>
        </w:rPr>
        <w:t xml:space="preserve"> </w:t>
      </w:r>
      <w:proofErr w:type="spellStart"/>
      <w:proofErr w:type="gramStart"/>
      <w:r w:rsidRPr="00907A8C">
        <w:rPr>
          <w:rFonts w:ascii="Times New Roman" w:eastAsia="Times New Roman" w:hAnsi="Times New Roman" w:cs="Times New Roman"/>
          <w:b/>
          <w:bCs/>
          <w:color w:val="5F5F5F"/>
          <w:sz w:val="32"/>
          <w:szCs w:val="32"/>
        </w:rPr>
        <w:t>lao</w:t>
      </w:r>
      <w:proofErr w:type="spellEnd"/>
      <w:proofErr w:type="gramEnd"/>
      <w:r w:rsidRPr="00907A8C">
        <w:rPr>
          <w:rFonts w:ascii="Times New Roman" w:eastAsia="Times New Roman" w:hAnsi="Times New Roman" w:cs="Times New Roman"/>
          <w:b/>
          <w:bCs/>
          <w:color w:val="5F5F5F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5F5F5F"/>
          <w:sz w:val="32"/>
          <w:szCs w:val="32"/>
        </w:rPr>
        <w:t>động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5F5F5F"/>
          <w:sz w:val="32"/>
          <w:szCs w:val="32"/>
        </w:rPr>
        <w:t xml:space="preserve">,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5F5F5F"/>
          <w:sz w:val="32"/>
          <w:szCs w:val="32"/>
        </w:rPr>
        <w:t>tiền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5F5F5F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5F5F5F"/>
          <w:sz w:val="32"/>
          <w:szCs w:val="32"/>
        </w:rPr>
        <w:t>lương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5F5F5F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5F5F5F"/>
          <w:sz w:val="32"/>
          <w:szCs w:val="32"/>
        </w:rPr>
        <w:t>chính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5F5F5F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5F5F5F"/>
          <w:sz w:val="32"/>
          <w:szCs w:val="32"/>
        </w:rPr>
        <w:t>thức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5F5F5F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5F5F5F"/>
          <w:sz w:val="32"/>
          <w:szCs w:val="32"/>
        </w:rPr>
        <w:t>có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5F5F5F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5F5F5F"/>
          <w:sz w:val="32"/>
          <w:szCs w:val="32"/>
        </w:rPr>
        <w:t>hiệu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5F5F5F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5F5F5F"/>
          <w:sz w:val="32"/>
          <w:szCs w:val="32"/>
        </w:rPr>
        <w:t>lực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5F5F5F"/>
          <w:sz w:val="32"/>
          <w:szCs w:val="32"/>
        </w:rPr>
        <w:t xml:space="preserve">.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5F5F5F"/>
          <w:sz w:val="32"/>
          <w:szCs w:val="32"/>
        </w:rPr>
        <w:t>Trong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5F5F5F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5F5F5F"/>
          <w:sz w:val="32"/>
          <w:szCs w:val="32"/>
        </w:rPr>
        <w:t>đó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5F5F5F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5F5F5F"/>
          <w:sz w:val="32"/>
          <w:szCs w:val="32"/>
        </w:rPr>
        <w:t>nổi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5F5F5F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5F5F5F"/>
          <w:sz w:val="32"/>
          <w:szCs w:val="32"/>
        </w:rPr>
        <w:t>bật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5F5F5F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5F5F5F"/>
          <w:sz w:val="32"/>
          <w:szCs w:val="32"/>
        </w:rPr>
        <w:t>là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5F5F5F"/>
          <w:sz w:val="32"/>
          <w:szCs w:val="32"/>
        </w:rPr>
        <w:t>:</w:t>
      </w:r>
    </w:p>
    <w:p w:rsidR="003B65FA" w:rsidRPr="00907A8C" w:rsidRDefault="00907A8C" w:rsidP="003B65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hyperlink r:id="rId6" w:history="1">
        <w:r w:rsidR="003B65FA" w:rsidRPr="00907A8C">
          <w:rPr>
            <w:rFonts w:ascii="Times New Roman" w:eastAsia="Times New Roman" w:hAnsi="Times New Roman" w:cs="Times New Roman"/>
            <w:b/>
            <w:bCs/>
            <w:color w:val="026896"/>
            <w:sz w:val="32"/>
            <w:szCs w:val="32"/>
          </w:rPr>
          <w:t xml:space="preserve">&gt;&gt; </w:t>
        </w:r>
        <w:proofErr w:type="spellStart"/>
        <w:r w:rsidR="003B65FA" w:rsidRPr="00907A8C">
          <w:rPr>
            <w:rFonts w:ascii="Times New Roman" w:eastAsia="Times New Roman" w:hAnsi="Times New Roman" w:cs="Times New Roman"/>
            <w:b/>
            <w:bCs/>
            <w:color w:val="026896"/>
            <w:sz w:val="32"/>
            <w:szCs w:val="32"/>
          </w:rPr>
          <w:t>Toàn</w:t>
        </w:r>
        <w:proofErr w:type="spellEnd"/>
        <w:r w:rsidR="003B65FA" w:rsidRPr="00907A8C">
          <w:rPr>
            <w:rFonts w:ascii="Times New Roman" w:eastAsia="Times New Roman" w:hAnsi="Times New Roman" w:cs="Times New Roman"/>
            <w:b/>
            <w:bCs/>
            <w:color w:val="026896"/>
            <w:sz w:val="32"/>
            <w:szCs w:val="32"/>
          </w:rPr>
          <w:t xml:space="preserve"> </w:t>
        </w:r>
        <w:proofErr w:type="spellStart"/>
        <w:r w:rsidR="003B65FA" w:rsidRPr="00907A8C">
          <w:rPr>
            <w:rFonts w:ascii="Times New Roman" w:eastAsia="Times New Roman" w:hAnsi="Times New Roman" w:cs="Times New Roman"/>
            <w:b/>
            <w:bCs/>
            <w:color w:val="026896"/>
            <w:sz w:val="32"/>
            <w:szCs w:val="32"/>
          </w:rPr>
          <w:t>bộ</w:t>
        </w:r>
        <w:proofErr w:type="spellEnd"/>
        <w:r w:rsidR="003B65FA" w:rsidRPr="00907A8C">
          <w:rPr>
            <w:rFonts w:ascii="Times New Roman" w:eastAsia="Times New Roman" w:hAnsi="Times New Roman" w:cs="Times New Roman"/>
            <w:b/>
            <w:bCs/>
            <w:color w:val="026896"/>
            <w:sz w:val="32"/>
            <w:szCs w:val="32"/>
          </w:rPr>
          <w:t xml:space="preserve"> </w:t>
        </w:r>
        <w:proofErr w:type="spellStart"/>
        <w:r w:rsidR="003B65FA" w:rsidRPr="00907A8C">
          <w:rPr>
            <w:rFonts w:ascii="Times New Roman" w:eastAsia="Times New Roman" w:hAnsi="Times New Roman" w:cs="Times New Roman"/>
            <w:b/>
            <w:bCs/>
            <w:color w:val="026896"/>
            <w:sz w:val="32"/>
            <w:szCs w:val="32"/>
          </w:rPr>
          <w:t>chính</w:t>
        </w:r>
        <w:proofErr w:type="spellEnd"/>
        <w:r w:rsidR="003B65FA" w:rsidRPr="00907A8C">
          <w:rPr>
            <w:rFonts w:ascii="Times New Roman" w:eastAsia="Times New Roman" w:hAnsi="Times New Roman" w:cs="Times New Roman"/>
            <w:b/>
            <w:bCs/>
            <w:color w:val="026896"/>
            <w:sz w:val="32"/>
            <w:szCs w:val="32"/>
          </w:rPr>
          <w:t xml:space="preserve"> </w:t>
        </w:r>
        <w:proofErr w:type="spellStart"/>
        <w:r w:rsidR="003B65FA" w:rsidRPr="00907A8C">
          <w:rPr>
            <w:rFonts w:ascii="Times New Roman" w:eastAsia="Times New Roman" w:hAnsi="Times New Roman" w:cs="Times New Roman"/>
            <w:b/>
            <w:bCs/>
            <w:color w:val="026896"/>
            <w:sz w:val="32"/>
            <w:szCs w:val="32"/>
          </w:rPr>
          <w:t>sách</w:t>
        </w:r>
        <w:proofErr w:type="spellEnd"/>
        <w:r w:rsidR="003B65FA" w:rsidRPr="00907A8C">
          <w:rPr>
            <w:rFonts w:ascii="Times New Roman" w:eastAsia="Times New Roman" w:hAnsi="Times New Roman" w:cs="Times New Roman"/>
            <w:b/>
            <w:bCs/>
            <w:color w:val="026896"/>
            <w:sz w:val="32"/>
            <w:szCs w:val="32"/>
          </w:rPr>
          <w:t xml:space="preserve"> </w:t>
        </w:r>
        <w:proofErr w:type="spellStart"/>
        <w:r w:rsidR="003B65FA" w:rsidRPr="00907A8C">
          <w:rPr>
            <w:rFonts w:ascii="Times New Roman" w:eastAsia="Times New Roman" w:hAnsi="Times New Roman" w:cs="Times New Roman"/>
            <w:b/>
            <w:bCs/>
            <w:color w:val="026896"/>
            <w:sz w:val="32"/>
            <w:szCs w:val="32"/>
          </w:rPr>
          <w:t>mới</w:t>
        </w:r>
        <w:proofErr w:type="spellEnd"/>
        <w:r w:rsidR="003B65FA" w:rsidRPr="00907A8C">
          <w:rPr>
            <w:rFonts w:ascii="Times New Roman" w:eastAsia="Times New Roman" w:hAnsi="Times New Roman" w:cs="Times New Roman"/>
            <w:b/>
            <w:bCs/>
            <w:color w:val="026896"/>
            <w:sz w:val="32"/>
            <w:szCs w:val="32"/>
          </w:rPr>
          <w:t xml:space="preserve"> </w:t>
        </w:r>
        <w:proofErr w:type="spellStart"/>
        <w:r w:rsidR="003B65FA" w:rsidRPr="00907A8C">
          <w:rPr>
            <w:rFonts w:ascii="Times New Roman" w:eastAsia="Times New Roman" w:hAnsi="Times New Roman" w:cs="Times New Roman"/>
            <w:b/>
            <w:bCs/>
            <w:color w:val="026896"/>
            <w:sz w:val="32"/>
            <w:szCs w:val="32"/>
          </w:rPr>
          <w:t>bắt</w:t>
        </w:r>
        <w:proofErr w:type="spellEnd"/>
        <w:r w:rsidR="003B65FA" w:rsidRPr="00907A8C">
          <w:rPr>
            <w:rFonts w:ascii="Times New Roman" w:eastAsia="Times New Roman" w:hAnsi="Times New Roman" w:cs="Times New Roman"/>
            <w:b/>
            <w:bCs/>
            <w:color w:val="026896"/>
            <w:sz w:val="32"/>
            <w:szCs w:val="32"/>
          </w:rPr>
          <w:t xml:space="preserve"> </w:t>
        </w:r>
        <w:proofErr w:type="spellStart"/>
        <w:r w:rsidR="003B65FA" w:rsidRPr="00907A8C">
          <w:rPr>
            <w:rFonts w:ascii="Times New Roman" w:eastAsia="Times New Roman" w:hAnsi="Times New Roman" w:cs="Times New Roman"/>
            <w:b/>
            <w:bCs/>
            <w:color w:val="026896"/>
            <w:sz w:val="32"/>
            <w:szCs w:val="32"/>
          </w:rPr>
          <w:t>đầu</w:t>
        </w:r>
        <w:proofErr w:type="spellEnd"/>
        <w:r w:rsidR="003B65FA" w:rsidRPr="00907A8C">
          <w:rPr>
            <w:rFonts w:ascii="Times New Roman" w:eastAsia="Times New Roman" w:hAnsi="Times New Roman" w:cs="Times New Roman"/>
            <w:b/>
            <w:bCs/>
            <w:color w:val="026896"/>
            <w:sz w:val="32"/>
            <w:szCs w:val="32"/>
          </w:rPr>
          <w:t xml:space="preserve"> </w:t>
        </w:r>
        <w:proofErr w:type="spellStart"/>
        <w:r w:rsidR="003B65FA" w:rsidRPr="00907A8C">
          <w:rPr>
            <w:rFonts w:ascii="Times New Roman" w:eastAsia="Times New Roman" w:hAnsi="Times New Roman" w:cs="Times New Roman"/>
            <w:b/>
            <w:bCs/>
            <w:color w:val="026896"/>
            <w:sz w:val="32"/>
            <w:szCs w:val="32"/>
          </w:rPr>
          <w:t>có</w:t>
        </w:r>
        <w:proofErr w:type="spellEnd"/>
        <w:r w:rsidR="003B65FA" w:rsidRPr="00907A8C">
          <w:rPr>
            <w:rFonts w:ascii="Times New Roman" w:eastAsia="Times New Roman" w:hAnsi="Times New Roman" w:cs="Times New Roman"/>
            <w:b/>
            <w:bCs/>
            <w:color w:val="026896"/>
            <w:sz w:val="32"/>
            <w:szCs w:val="32"/>
          </w:rPr>
          <w:t xml:space="preserve"> </w:t>
        </w:r>
        <w:proofErr w:type="spellStart"/>
        <w:r w:rsidR="003B65FA" w:rsidRPr="00907A8C">
          <w:rPr>
            <w:rFonts w:ascii="Times New Roman" w:eastAsia="Times New Roman" w:hAnsi="Times New Roman" w:cs="Times New Roman"/>
            <w:b/>
            <w:bCs/>
            <w:color w:val="026896"/>
            <w:sz w:val="32"/>
            <w:szCs w:val="32"/>
          </w:rPr>
          <w:t>hiệu</w:t>
        </w:r>
        <w:proofErr w:type="spellEnd"/>
        <w:r w:rsidR="003B65FA" w:rsidRPr="00907A8C">
          <w:rPr>
            <w:rFonts w:ascii="Times New Roman" w:eastAsia="Times New Roman" w:hAnsi="Times New Roman" w:cs="Times New Roman"/>
            <w:b/>
            <w:bCs/>
            <w:color w:val="026896"/>
            <w:sz w:val="32"/>
            <w:szCs w:val="32"/>
          </w:rPr>
          <w:t xml:space="preserve"> </w:t>
        </w:r>
        <w:proofErr w:type="spellStart"/>
        <w:r w:rsidR="003B65FA" w:rsidRPr="00907A8C">
          <w:rPr>
            <w:rFonts w:ascii="Times New Roman" w:eastAsia="Times New Roman" w:hAnsi="Times New Roman" w:cs="Times New Roman"/>
            <w:b/>
            <w:bCs/>
            <w:color w:val="026896"/>
            <w:sz w:val="32"/>
            <w:szCs w:val="32"/>
          </w:rPr>
          <w:t>lực</w:t>
        </w:r>
        <w:proofErr w:type="spellEnd"/>
        <w:r w:rsidR="003B65FA" w:rsidRPr="00907A8C">
          <w:rPr>
            <w:rFonts w:ascii="Times New Roman" w:eastAsia="Times New Roman" w:hAnsi="Times New Roman" w:cs="Times New Roman"/>
            <w:b/>
            <w:bCs/>
            <w:color w:val="026896"/>
            <w:sz w:val="32"/>
            <w:szCs w:val="32"/>
          </w:rPr>
          <w:t xml:space="preserve"> </w:t>
        </w:r>
        <w:proofErr w:type="spellStart"/>
        <w:r w:rsidR="003B65FA" w:rsidRPr="00907A8C">
          <w:rPr>
            <w:rFonts w:ascii="Times New Roman" w:eastAsia="Times New Roman" w:hAnsi="Times New Roman" w:cs="Times New Roman"/>
            <w:b/>
            <w:bCs/>
            <w:color w:val="026896"/>
            <w:sz w:val="32"/>
            <w:szCs w:val="32"/>
          </w:rPr>
          <w:t>từ</w:t>
        </w:r>
        <w:proofErr w:type="spellEnd"/>
        <w:r w:rsidR="003B65FA" w:rsidRPr="00907A8C">
          <w:rPr>
            <w:rFonts w:ascii="Times New Roman" w:eastAsia="Times New Roman" w:hAnsi="Times New Roman" w:cs="Times New Roman"/>
            <w:b/>
            <w:bCs/>
            <w:color w:val="026896"/>
            <w:sz w:val="32"/>
            <w:szCs w:val="32"/>
          </w:rPr>
          <w:t xml:space="preserve"> </w:t>
        </w:r>
        <w:proofErr w:type="spellStart"/>
        <w:r w:rsidR="003B65FA" w:rsidRPr="00907A8C">
          <w:rPr>
            <w:rFonts w:ascii="Times New Roman" w:eastAsia="Times New Roman" w:hAnsi="Times New Roman" w:cs="Times New Roman"/>
            <w:b/>
            <w:bCs/>
            <w:color w:val="026896"/>
            <w:sz w:val="32"/>
            <w:szCs w:val="32"/>
          </w:rPr>
          <w:t>tháng</w:t>
        </w:r>
        <w:proofErr w:type="spellEnd"/>
        <w:r w:rsidR="003B65FA" w:rsidRPr="00907A8C">
          <w:rPr>
            <w:rFonts w:ascii="Times New Roman" w:eastAsia="Times New Roman" w:hAnsi="Times New Roman" w:cs="Times New Roman"/>
            <w:b/>
            <w:bCs/>
            <w:color w:val="026896"/>
            <w:sz w:val="32"/>
            <w:szCs w:val="32"/>
          </w:rPr>
          <w:t xml:space="preserve"> 01/2019</w:t>
        </w:r>
      </w:hyperlink>
    </w:p>
    <w:p w:rsidR="003B65FA" w:rsidRPr="00907A8C" w:rsidRDefault="003B65FA" w:rsidP="003B65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bookmarkStart w:id="0" w:name="_GoBack"/>
      <w:bookmarkEnd w:id="0"/>
      <w:r w:rsidRPr="00907A8C">
        <w:rPr>
          <w:rFonts w:ascii="Times New Roman" w:eastAsia="Times New Roman" w:hAnsi="Times New Roman" w:cs="Times New Roman"/>
          <w:noProof/>
          <w:color w:val="333333"/>
          <w:sz w:val="32"/>
          <w:szCs w:val="32"/>
        </w:rPr>
        <w:drawing>
          <wp:inline distT="0" distB="0" distL="0" distR="0" wp14:anchorId="7E6AAEF0" wp14:editId="5DC61C88">
            <wp:extent cx="6096000" cy="4067175"/>
            <wp:effectExtent l="0" t="0" r="0" b="9525"/>
            <wp:docPr id="1" name="Picture 1" descr="https://news.thuvienphapluat.vn/tintuc/uploads/image/2019/01/03/tienluon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ews.thuvienphapluat.vn/tintuc/uploads/image/2019/01/03/tienluong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5FA" w:rsidRPr="00907A8C" w:rsidRDefault="003B65FA" w:rsidP="003B65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proofErr w:type="spellStart"/>
      <w:r w:rsidRPr="00907A8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Ảnh</w:t>
      </w:r>
      <w:proofErr w:type="spellEnd"/>
      <w:r w:rsidRPr="00907A8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 xml:space="preserve"> minh </w:t>
      </w:r>
      <w:proofErr w:type="spellStart"/>
      <w:r w:rsidRPr="00907A8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họa</w:t>
      </w:r>
      <w:proofErr w:type="spellEnd"/>
      <w:r w:rsidRPr="00907A8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 xml:space="preserve"> (</w:t>
      </w:r>
      <w:proofErr w:type="spellStart"/>
      <w:r w:rsidRPr="00907A8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Nguồn</w:t>
      </w:r>
      <w:proofErr w:type="spellEnd"/>
      <w:r w:rsidRPr="00907A8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 xml:space="preserve"> Internet)</w:t>
      </w:r>
    </w:p>
    <w:p w:rsidR="003B65FA" w:rsidRPr="00907A8C" w:rsidRDefault="003B65FA" w:rsidP="003B6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1.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Tăng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lương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tối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thiểu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vùng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đối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với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người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proofErr w:type="gram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lao</w:t>
      </w:r>
      <w:proofErr w:type="spellEnd"/>
      <w:proofErr w:type="gram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động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 (NLĐ) 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làm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việc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theo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hợp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đồng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lao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động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 (HĐLĐ)</w:t>
      </w:r>
    </w:p>
    <w:p w:rsidR="003B65FA" w:rsidRPr="00907A8C" w:rsidRDefault="003B65FA" w:rsidP="003B6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Theo </w:t>
      </w:r>
      <w:proofErr w:type="spellStart"/>
      <w:r w:rsidR="00907A8C" w:rsidRPr="00907A8C">
        <w:rPr>
          <w:rFonts w:ascii="Times New Roman" w:hAnsi="Times New Roman" w:cs="Times New Roman"/>
          <w:sz w:val="32"/>
          <w:szCs w:val="32"/>
        </w:rPr>
        <w:fldChar w:fldCharType="begin"/>
      </w:r>
      <w:r w:rsidR="00907A8C" w:rsidRPr="00907A8C">
        <w:rPr>
          <w:rFonts w:ascii="Times New Roman" w:hAnsi="Times New Roman" w:cs="Times New Roman"/>
          <w:sz w:val="32"/>
          <w:szCs w:val="32"/>
        </w:rPr>
        <w:instrText xml:space="preserve"> HYPERLINK "https://thuvienphapluat.vn/van-ban/Lao-dong-Tien-luong/Nghi-dinh-157-2018-ND-CP-muc-luong-toi-thieu-vung-nguoi-lao-dong-lam-viec-theo-hop-dong-lao-dong-390933.aspx" \t "_blank" </w:instrText>
      </w:r>
      <w:r w:rsidR="00907A8C" w:rsidRPr="00907A8C">
        <w:rPr>
          <w:rFonts w:ascii="Times New Roman" w:hAnsi="Times New Roman" w:cs="Times New Roman"/>
          <w:sz w:val="32"/>
          <w:szCs w:val="32"/>
        </w:rPr>
        <w:fldChar w:fldCharType="separate"/>
      </w:r>
      <w:r w:rsidRPr="00907A8C">
        <w:rPr>
          <w:rFonts w:ascii="Times New Roman" w:eastAsia="Times New Roman" w:hAnsi="Times New Roman" w:cs="Times New Roman"/>
          <w:color w:val="0000FF"/>
          <w:sz w:val="32"/>
          <w:szCs w:val="32"/>
        </w:rPr>
        <w:t>Nghị</w:t>
      </w:r>
      <w:proofErr w:type="spellEnd"/>
      <w:r w:rsidRPr="00907A8C">
        <w:rPr>
          <w:rFonts w:ascii="Times New Roman" w:eastAsia="Times New Roman" w:hAnsi="Times New Roman" w:cs="Times New Roman"/>
          <w:color w:val="0000FF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0000FF"/>
          <w:sz w:val="32"/>
          <w:szCs w:val="32"/>
        </w:rPr>
        <w:t>định</w:t>
      </w:r>
      <w:proofErr w:type="spellEnd"/>
      <w:r w:rsidRPr="00907A8C">
        <w:rPr>
          <w:rFonts w:ascii="Times New Roman" w:eastAsia="Times New Roman" w:hAnsi="Times New Roman" w:cs="Times New Roman"/>
          <w:color w:val="0000FF"/>
          <w:sz w:val="32"/>
          <w:szCs w:val="32"/>
        </w:rPr>
        <w:t xml:space="preserve"> 157/2018/NĐ-CP</w:t>
      </w:r>
      <w:r w:rsidR="00907A8C" w:rsidRPr="00907A8C">
        <w:rPr>
          <w:rFonts w:ascii="Times New Roman" w:eastAsia="Times New Roman" w:hAnsi="Times New Roman" w:cs="Times New Roman"/>
          <w:color w:val="0000FF"/>
          <w:sz w:val="32"/>
          <w:szCs w:val="32"/>
        </w:rPr>
        <w:fldChar w:fldCharType="end"/>
      </w:r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từ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ngày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01/01/2019,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mức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lương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tối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thiểu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vùng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áp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dụng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đối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với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NLĐ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làm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việc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theo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HĐLĐ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theo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quy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định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của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Bộ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luật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Lao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động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2012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sẽ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tăng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thêm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từ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5,0%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đến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5,8%.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Mức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tăng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cụ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thể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như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sau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:</w:t>
      </w:r>
    </w:p>
    <w:p w:rsidR="003B65FA" w:rsidRPr="00907A8C" w:rsidRDefault="003B65FA" w:rsidP="003B6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-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Lương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tối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thiểu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tại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Vùng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I: 4.180.000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đồng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/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tháng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tăng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5</w:t>
      </w:r>
      <w:proofErr w:type="gram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,0</w:t>
      </w:r>
      <w:proofErr w:type="gram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%;</w:t>
      </w:r>
    </w:p>
    <w:p w:rsidR="003B65FA" w:rsidRPr="00907A8C" w:rsidRDefault="003B65FA" w:rsidP="003B6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-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Lương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tối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thiểu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tại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Vùng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II: 3.710.000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đồng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/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tháng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tăng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5</w:t>
      </w:r>
      <w:proofErr w:type="gram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,1</w:t>
      </w:r>
      <w:proofErr w:type="gram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%;</w:t>
      </w:r>
    </w:p>
    <w:p w:rsidR="003B65FA" w:rsidRPr="00907A8C" w:rsidRDefault="003B65FA" w:rsidP="003B6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lastRenderedPageBreak/>
        <w:t xml:space="preserve">-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Lương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tối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thiểu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tại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Vùng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III: 3.250.000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đồng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/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tháng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tăng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5</w:t>
      </w:r>
      <w:proofErr w:type="gram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,2</w:t>
      </w:r>
      <w:proofErr w:type="gram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%;</w:t>
      </w:r>
    </w:p>
    <w:p w:rsidR="003B65FA" w:rsidRPr="00907A8C" w:rsidRDefault="003B65FA" w:rsidP="003B6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-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Lương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tối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thiểu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tại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Vùng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IV: 2.920.000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đồng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/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tháng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tăng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5</w:t>
      </w:r>
      <w:proofErr w:type="gram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,8</w:t>
      </w:r>
      <w:proofErr w:type="gram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%.</w:t>
      </w:r>
    </w:p>
    <w:p w:rsidR="003B65FA" w:rsidRPr="00907A8C" w:rsidRDefault="003B65FA" w:rsidP="003B6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Nghị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định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157/2018/NĐ-CP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quy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định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về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mức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lương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tối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thiểu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vùng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đối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với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NLĐ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làm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việc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proofErr w:type="gram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theo</w:t>
      </w:r>
      <w:proofErr w:type="spellEnd"/>
      <w:proofErr w:type="gram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HĐLĐ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có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hiệu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lực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từ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ngày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01/01/2019.</w:t>
      </w:r>
    </w:p>
    <w:p w:rsidR="003B65FA" w:rsidRPr="00907A8C" w:rsidRDefault="003B65FA" w:rsidP="003B6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2.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Doanh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nghiệp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phải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tự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kiểm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tra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việc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chấp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hành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pháp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luật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proofErr w:type="gram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lao</w:t>
      </w:r>
      <w:proofErr w:type="spellEnd"/>
      <w:proofErr w:type="gram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động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ít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nhất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01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lần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/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năm</w:t>
      </w:r>
      <w:proofErr w:type="spellEnd"/>
    </w:p>
    <w:p w:rsidR="003B65FA" w:rsidRPr="00907A8C" w:rsidRDefault="003B65FA" w:rsidP="003B6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Ngày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17/10/2018,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Bộ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LĐ-TB&amp;XH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đã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ban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hành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proofErr w:type="spellStart"/>
      <w:r w:rsidR="00907A8C" w:rsidRPr="00907A8C">
        <w:rPr>
          <w:rFonts w:ascii="Times New Roman" w:hAnsi="Times New Roman" w:cs="Times New Roman"/>
          <w:sz w:val="32"/>
          <w:szCs w:val="32"/>
        </w:rPr>
        <w:fldChar w:fldCharType="begin"/>
      </w:r>
      <w:r w:rsidR="00907A8C" w:rsidRPr="00907A8C">
        <w:rPr>
          <w:rFonts w:ascii="Times New Roman" w:hAnsi="Times New Roman" w:cs="Times New Roman"/>
          <w:sz w:val="32"/>
          <w:szCs w:val="32"/>
        </w:rPr>
        <w:instrText xml:space="preserve"> HYPERLINK "https://thuvienphapluat.vn/van-ban/Doanh-nghiep/Thong-tu-17-2018-TT-BLDTBXH-tu-kiem-tra-viec-thuc-hien-pha</w:instrText>
      </w:r>
      <w:r w:rsidR="00907A8C" w:rsidRPr="00907A8C">
        <w:rPr>
          <w:rFonts w:ascii="Times New Roman" w:hAnsi="Times New Roman" w:cs="Times New Roman"/>
          <w:sz w:val="32"/>
          <w:szCs w:val="32"/>
        </w:rPr>
        <w:instrText xml:space="preserve">p-luat-lao-dong-cua-doanh-nghiep-397226.aspx" \t "_blank" </w:instrText>
      </w:r>
      <w:r w:rsidR="00907A8C" w:rsidRPr="00907A8C">
        <w:rPr>
          <w:rFonts w:ascii="Times New Roman" w:hAnsi="Times New Roman" w:cs="Times New Roman"/>
          <w:sz w:val="32"/>
          <w:szCs w:val="32"/>
        </w:rPr>
        <w:fldChar w:fldCharType="separate"/>
      </w:r>
      <w:r w:rsidRPr="00907A8C">
        <w:rPr>
          <w:rFonts w:ascii="Times New Roman" w:eastAsia="Times New Roman" w:hAnsi="Times New Roman" w:cs="Times New Roman"/>
          <w:color w:val="0000FF"/>
          <w:sz w:val="32"/>
          <w:szCs w:val="32"/>
        </w:rPr>
        <w:t>Thông</w:t>
      </w:r>
      <w:proofErr w:type="spellEnd"/>
      <w:r w:rsidRPr="00907A8C">
        <w:rPr>
          <w:rFonts w:ascii="Times New Roman" w:eastAsia="Times New Roman" w:hAnsi="Times New Roman" w:cs="Times New Roman"/>
          <w:color w:val="0000FF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0000FF"/>
          <w:sz w:val="32"/>
          <w:szCs w:val="32"/>
        </w:rPr>
        <w:t>tư</w:t>
      </w:r>
      <w:proofErr w:type="spellEnd"/>
      <w:r w:rsidRPr="00907A8C">
        <w:rPr>
          <w:rFonts w:ascii="Times New Roman" w:eastAsia="Times New Roman" w:hAnsi="Times New Roman" w:cs="Times New Roman"/>
          <w:color w:val="0000FF"/>
          <w:sz w:val="32"/>
          <w:szCs w:val="32"/>
        </w:rPr>
        <w:t xml:space="preserve"> 17/2018/TT-BLĐTBXH</w:t>
      </w:r>
      <w:r w:rsidR="00907A8C" w:rsidRPr="00907A8C">
        <w:rPr>
          <w:rFonts w:ascii="Times New Roman" w:eastAsia="Times New Roman" w:hAnsi="Times New Roman" w:cs="Times New Roman"/>
          <w:color w:val="0000FF"/>
          <w:sz w:val="32"/>
          <w:szCs w:val="32"/>
        </w:rPr>
        <w:fldChar w:fldCharType="end"/>
      </w:r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về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tự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kiểm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tra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việc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thực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hiện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pháp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luật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proofErr w:type="gram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lao</w:t>
      </w:r>
      <w:proofErr w:type="spellEnd"/>
      <w:proofErr w:type="gram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động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của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doanh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nghiệp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</w:p>
    <w:p w:rsidR="003B65FA" w:rsidRPr="00907A8C" w:rsidRDefault="003B65FA" w:rsidP="003B6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Theo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đó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, 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doanh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nghiệp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phải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tổ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chức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tự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kiểm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tra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việc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chấp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hành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pháp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luật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proofErr w:type="gram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lao</w:t>
      </w:r>
      <w:proofErr w:type="spellEnd"/>
      <w:proofErr w:type="gram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động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ít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nhất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mỗi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năm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01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lần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nhằm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đánh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giá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mức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độ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tuân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thủ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pháp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luật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lao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động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và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có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giải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pháp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cải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tiến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tuân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thủ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.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Các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nội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dung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đánh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giá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cụ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thể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như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sau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:</w:t>
      </w:r>
    </w:p>
    <w:p w:rsidR="003B65FA" w:rsidRPr="00907A8C" w:rsidRDefault="003B65FA" w:rsidP="003B6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-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Thời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gian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kiểm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tra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: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sẽ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do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doanh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nghiệp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quyết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định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;</w:t>
      </w:r>
    </w:p>
    <w:p w:rsidR="003B65FA" w:rsidRPr="00907A8C" w:rsidRDefault="003B65FA" w:rsidP="003B6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-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Thời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kỳ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kiểm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tra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: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Từ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ngày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đầu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tiên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tháng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một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dương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lịch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của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năm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trước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đến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thời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điểm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kiểm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tra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;</w:t>
      </w:r>
    </w:p>
    <w:p w:rsidR="003B65FA" w:rsidRPr="00907A8C" w:rsidRDefault="003B65FA" w:rsidP="003B6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-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Nội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dung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tự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kiểm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tra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: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Việc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thực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hiện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báo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cáo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định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kỳ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;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tuyển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dụng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và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đào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tạo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proofErr w:type="gram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lao</w:t>
      </w:r>
      <w:proofErr w:type="spellEnd"/>
      <w:proofErr w:type="gram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động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;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giao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kết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và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thực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hiện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HĐLĐ...;</w:t>
      </w:r>
    </w:p>
    <w:p w:rsidR="003B65FA" w:rsidRPr="00907A8C" w:rsidRDefault="003B65FA" w:rsidP="003B6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-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Hồ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sơ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tự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kiểm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tra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: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Phiếu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tự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kiểm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tra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;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kết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luận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tự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kiểm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tra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;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văn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bản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thành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lập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đoàn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tự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kiểm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tra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và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các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tài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liệu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hồ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sơ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phát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sinh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</w:p>
    <w:p w:rsidR="003B65FA" w:rsidRPr="00907A8C" w:rsidRDefault="003B65FA" w:rsidP="003B6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-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Báo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cáo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kết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quả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kiểm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tra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: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Doanh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nghiệp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phối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hợp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với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đại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diện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tập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thể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proofErr w:type="gram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lao</w:t>
      </w:r>
      <w:proofErr w:type="spellEnd"/>
      <w:proofErr w:type="gram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động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thực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hiện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báo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cáo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trực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tuyến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khi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có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yêu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cầu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của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cơ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quan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Thanh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tra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lao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động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</w:p>
    <w:p w:rsidR="003B65FA" w:rsidRPr="00907A8C" w:rsidRDefault="003B65FA" w:rsidP="003B6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proofErr w:type="spellStart"/>
      <w:proofErr w:type="gram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Thông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tư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17/2018/TT-BLĐTBXH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chính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thức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có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hiệu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lực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từ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ngày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01/01/2019.</w:t>
      </w:r>
      <w:proofErr w:type="gramEnd"/>
    </w:p>
    <w:p w:rsidR="003B65FA" w:rsidRPr="00907A8C" w:rsidRDefault="003B65FA" w:rsidP="003B6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3.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Xác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định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người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trúng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tuyển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 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trong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kỳ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thi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tuyển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công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chức</w:t>
      </w:r>
      <w:proofErr w:type="spellEnd"/>
    </w:p>
    <w:p w:rsidR="003B65FA" w:rsidRPr="00907A8C" w:rsidRDefault="003B65FA" w:rsidP="003B6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Chính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phủ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ban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hành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proofErr w:type="spellStart"/>
      <w:r w:rsidR="00907A8C" w:rsidRPr="00907A8C">
        <w:rPr>
          <w:rFonts w:ascii="Times New Roman" w:hAnsi="Times New Roman" w:cs="Times New Roman"/>
          <w:sz w:val="32"/>
          <w:szCs w:val="32"/>
        </w:rPr>
        <w:fldChar w:fldCharType="begin"/>
      </w:r>
      <w:r w:rsidR="00907A8C" w:rsidRPr="00907A8C">
        <w:rPr>
          <w:rFonts w:ascii="Times New Roman" w:hAnsi="Times New Roman" w:cs="Times New Roman"/>
          <w:sz w:val="32"/>
          <w:szCs w:val="32"/>
        </w:rPr>
        <w:instrText xml:space="preserve"> HYPERLINK "https://thuvienphapluat.vn/van-ban/Lao-dong-Tien-luong/Nghi-dinh-161-2018-ND-CP-tuyen-dung-su-dung-quan-ly-cong-vien-chuc-thuc-hien-che-do-hop-dong-336803.aspx" \t "_blank" </w:instrText>
      </w:r>
      <w:r w:rsidR="00907A8C" w:rsidRPr="00907A8C">
        <w:rPr>
          <w:rFonts w:ascii="Times New Roman" w:hAnsi="Times New Roman" w:cs="Times New Roman"/>
          <w:sz w:val="32"/>
          <w:szCs w:val="32"/>
        </w:rPr>
        <w:fldChar w:fldCharType="separate"/>
      </w:r>
      <w:r w:rsidRPr="00907A8C">
        <w:rPr>
          <w:rFonts w:ascii="Times New Roman" w:eastAsia="Times New Roman" w:hAnsi="Times New Roman" w:cs="Times New Roman"/>
          <w:color w:val="0000FF"/>
          <w:sz w:val="32"/>
          <w:szCs w:val="32"/>
        </w:rPr>
        <w:t>Nghị</w:t>
      </w:r>
      <w:proofErr w:type="spellEnd"/>
      <w:r w:rsidRPr="00907A8C">
        <w:rPr>
          <w:rFonts w:ascii="Times New Roman" w:eastAsia="Times New Roman" w:hAnsi="Times New Roman" w:cs="Times New Roman"/>
          <w:color w:val="0000FF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0000FF"/>
          <w:sz w:val="32"/>
          <w:szCs w:val="32"/>
        </w:rPr>
        <w:t>định</w:t>
      </w:r>
      <w:proofErr w:type="spellEnd"/>
      <w:r w:rsidRPr="00907A8C">
        <w:rPr>
          <w:rFonts w:ascii="Times New Roman" w:eastAsia="Times New Roman" w:hAnsi="Times New Roman" w:cs="Times New Roman"/>
          <w:color w:val="0000FF"/>
          <w:sz w:val="32"/>
          <w:szCs w:val="32"/>
        </w:rPr>
        <w:t xml:space="preserve"> 161/2018/NĐ-CP</w:t>
      </w:r>
      <w:r w:rsidR="00907A8C" w:rsidRPr="00907A8C">
        <w:rPr>
          <w:rFonts w:ascii="Times New Roman" w:eastAsia="Times New Roman" w:hAnsi="Times New Roman" w:cs="Times New Roman"/>
          <w:color w:val="0000FF"/>
          <w:sz w:val="32"/>
          <w:szCs w:val="32"/>
        </w:rPr>
        <w:fldChar w:fldCharType="end"/>
      </w:r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sửa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đổi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quy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định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về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tuyển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dụng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công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chức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viên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chức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nâng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ngạch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công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chức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thăng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hạng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lastRenderedPageBreak/>
        <w:t>viên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chức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và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thực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hiện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chế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độ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hợp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đồng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một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số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loại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công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việc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trong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cơ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quan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hành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chính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nhà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nước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đơn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vị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sự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nghiệp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công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lập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</w:p>
    <w:p w:rsidR="003B65FA" w:rsidRPr="00907A8C" w:rsidRDefault="003B65FA" w:rsidP="003B6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Người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trúng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tuyển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trong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kỳ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tuyển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công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chức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phải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có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đủ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các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điều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kiện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sau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:</w:t>
      </w:r>
    </w:p>
    <w:p w:rsidR="003B65FA" w:rsidRPr="00907A8C" w:rsidRDefault="003B65FA" w:rsidP="003B6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-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Có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kết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quả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điểm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tại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vòng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2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đạt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từ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50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điểm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trở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lên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;</w:t>
      </w:r>
    </w:p>
    <w:p w:rsidR="003B65FA" w:rsidRPr="00907A8C" w:rsidRDefault="003B65FA" w:rsidP="003B6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-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Có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số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điểm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vòng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2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cộng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với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điểm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ưu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tiên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(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nếu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có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)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cao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hơn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lấy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proofErr w:type="gram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theo</w:t>
      </w:r>
      <w:proofErr w:type="spellEnd"/>
      <w:proofErr w:type="gram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thứ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tự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từ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cao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xuống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thấp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trong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phạm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vi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chỉ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tiêu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được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tuyển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dụng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của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từng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vị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trí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việc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làm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</w:p>
    <w:p w:rsidR="003B65FA" w:rsidRPr="00907A8C" w:rsidRDefault="003B65FA" w:rsidP="003B6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Trường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hợp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có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từ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2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người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trở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lên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có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kết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quả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điểm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vòng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2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cộng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với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điểm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ưu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tiên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(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nếu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có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)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bằng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nhau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ở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chỉ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tiêu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cuối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cùng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cần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tuyển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dụng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thì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người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có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kết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quả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điểm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vòng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2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cao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hơn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là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người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trúng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tuyển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</w:p>
    <w:p w:rsidR="003B65FA" w:rsidRPr="00907A8C" w:rsidRDefault="003B65FA" w:rsidP="003B6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proofErr w:type="spellStart"/>
      <w:proofErr w:type="gram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Nếu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vẫn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không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xác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định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được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thì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người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đứng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đầu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cơ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quan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có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thẩm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quyền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tuyển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dụng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công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chức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quyết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định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người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trúng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tuyển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  <w:proofErr w:type="gram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proofErr w:type="gram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Người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không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trúng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tuyển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trong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kỳ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tuyển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công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chức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không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được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bảo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lưu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kết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quả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tuyển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cho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các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kỳ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tuyển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lần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sau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  <w:proofErr w:type="gramEnd"/>
    </w:p>
    <w:p w:rsidR="003B65FA" w:rsidRPr="00907A8C" w:rsidRDefault="003B65FA" w:rsidP="003B6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proofErr w:type="spellStart"/>
      <w:proofErr w:type="gram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Nghị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định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161/2018/NĐ-CP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có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hiệu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lực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từ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ngày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15/01/2019.</w:t>
      </w:r>
      <w:proofErr w:type="gramEnd"/>
    </w:p>
    <w:p w:rsidR="003B65FA" w:rsidRPr="00907A8C" w:rsidRDefault="003B65FA" w:rsidP="003B6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4.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Sẽ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tiến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hành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thanh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tra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proofErr w:type="gram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lao</w:t>
      </w:r>
      <w:proofErr w:type="spellEnd"/>
      <w:proofErr w:type="gram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động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, ATVSLĐ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đột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xuất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vào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ban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đêm</w:t>
      </w:r>
      <w:proofErr w:type="spellEnd"/>
    </w:p>
    <w:p w:rsidR="003B65FA" w:rsidRPr="00907A8C" w:rsidRDefault="003B65FA" w:rsidP="003B6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Đây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là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nội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dung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nổi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bật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tại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proofErr w:type="spellStart"/>
      <w:r w:rsidR="00907A8C" w:rsidRPr="00907A8C">
        <w:rPr>
          <w:rFonts w:ascii="Times New Roman" w:hAnsi="Times New Roman" w:cs="Times New Roman"/>
          <w:sz w:val="32"/>
          <w:szCs w:val="32"/>
        </w:rPr>
        <w:fldChar w:fldCharType="begin"/>
      </w:r>
      <w:r w:rsidR="00907A8C" w:rsidRPr="00907A8C">
        <w:rPr>
          <w:rFonts w:ascii="Times New Roman" w:hAnsi="Times New Roman" w:cs="Times New Roman"/>
          <w:sz w:val="32"/>
          <w:szCs w:val="32"/>
        </w:rPr>
        <w:instrText xml:space="preserve"> HYPERLINK "https://thuvienphapluat.vn/van-ban/Lao-dong-Tien-luong/Thong-tu-20-2018-TT-BLDTBXH-thanh-tra-chuyen-nganh-lao-dong-an-toan-ve-sinh-lao-dong-ban-dem-401206.</w:instrText>
      </w:r>
      <w:r w:rsidR="00907A8C" w:rsidRPr="00907A8C">
        <w:rPr>
          <w:rFonts w:ascii="Times New Roman" w:hAnsi="Times New Roman" w:cs="Times New Roman"/>
          <w:sz w:val="32"/>
          <w:szCs w:val="32"/>
        </w:rPr>
        <w:instrText xml:space="preserve">aspx" \t "_blank" </w:instrText>
      </w:r>
      <w:r w:rsidR="00907A8C" w:rsidRPr="00907A8C">
        <w:rPr>
          <w:rFonts w:ascii="Times New Roman" w:hAnsi="Times New Roman" w:cs="Times New Roman"/>
          <w:sz w:val="32"/>
          <w:szCs w:val="32"/>
        </w:rPr>
        <w:fldChar w:fldCharType="separate"/>
      </w:r>
      <w:r w:rsidRPr="00907A8C">
        <w:rPr>
          <w:rFonts w:ascii="Times New Roman" w:eastAsia="Times New Roman" w:hAnsi="Times New Roman" w:cs="Times New Roman"/>
          <w:color w:val="0000FF"/>
          <w:sz w:val="32"/>
          <w:szCs w:val="32"/>
        </w:rPr>
        <w:t>Thông</w:t>
      </w:r>
      <w:proofErr w:type="spellEnd"/>
      <w:r w:rsidRPr="00907A8C">
        <w:rPr>
          <w:rFonts w:ascii="Times New Roman" w:eastAsia="Times New Roman" w:hAnsi="Times New Roman" w:cs="Times New Roman"/>
          <w:color w:val="0000FF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0000FF"/>
          <w:sz w:val="32"/>
          <w:szCs w:val="32"/>
        </w:rPr>
        <w:t>tư</w:t>
      </w:r>
      <w:proofErr w:type="spellEnd"/>
      <w:r w:rsidRPr="00907A8C">
        <w:rPr>
          <w:rFonts w:ascii="Times New Roman" w:eastAsia="Times New Roman" w:hAnsi="Times New Roman" w:cs="Times New Roman"/>
          <w:color w:val="0000FF"/>
          <w:sz w:val="32"/>
          <w:szCs w:val="32"/>
        </w:rPr>
        <w:t xml:space="preserve"> 20/2018/TT-BLĐTBXH</w:t>
      </w:r>
      <w:r w:rsidR="00907A8C" w:rsidRPr="00907A8C">
        <w:rPr>
          <w:rFonts w:ascii="Times New Roman" w:eastAsia="Times New Roman" w:hAnsi="Times New Roman" w:cs="Times New Roman"/>
          <w:color w:val="0000FF"/>
          <w:sz w:val="32"/>
          <w:szCs w:val="32"/>
        </w:rPr>
        <w:fldChar w:fldCharType="end"/>
      </w:r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 (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có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hiệu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lực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từ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ngày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01/01/2019)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về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hướng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dẫn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cơ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chế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phối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hợp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trong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việc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thực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hiện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thanh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tra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chuyên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ngành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proofErr w:type="gram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lao</w:t>
      </w:r>
      <w:proofErr w:type="spellEnd"/>
      <w:proofErr w:type="gram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động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an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toàn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vệ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sinh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lao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động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(ATVSLĐ)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vào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ban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đêm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ngoài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giờ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hành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chính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</w:p>
    <w:p w:rsidR="003B65FA" w:rsidRPr="00907A8C" w:rsidRDefault="003B65FA" w:rsidP="003B6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Theo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hướng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dẫn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tại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Thông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tư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20,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trình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tự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thanh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tra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proofErr w:type="gram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lao</w:t>
      </w:r>
      <w:proofErr w:type="spellEnd"/>
      <w:proofErr w:type="gram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động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ATVSLĐ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đột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xuất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tại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nơi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làm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việc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xảy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ra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vào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ban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đêm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ngoài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giờ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hành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chính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sẽ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được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thực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hiện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như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sau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:</w:t>
      </w:r>
    </w:p>
    <w:p w:rsidR="003B65FA" w:rsidRPr="00907A8C" w:rsidRDefault="003B65FA" w:rsidP="003B6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-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Chánh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Thanh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tra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Bộ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LĐ-TB&amp;XH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hoặc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Giám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đốc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Sở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LĐ-TB&amp;XH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thông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báo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đến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đơn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vị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làm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đầu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mối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tại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các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cơ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quan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chức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năng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có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liên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quan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để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xác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nhận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việc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tham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gia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đoàn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thanh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tra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;</w:t>
      </w:r>
    </w:p>
    <w:p w:rsidR="003B65FA" w:rsidRPr="00907A8C" w:rsidRDefault="003B65FA" w:rsidP="003B6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-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Các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cơ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quan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chức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năng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có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liên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quan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biết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có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hành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gram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vi</w:t>
      </w:r>
      <w:proofErr w:type="gram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vi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phạm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và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đề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nghị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cử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người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tham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gia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đoàn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thanh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tra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;</w:t>
      </w:r>
    </w:p>
    <w:p w:rsidR="003B65FA" w:rsidRPr="00907A8C" w:rsidRDefault="003B65FA" w:rsidP="003B6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lastRenderedPageBreak/>
        <w:t xml:space="preserve">-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Chánh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Thanh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tra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Bộ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LĐ-TB&amp;XH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hoặc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Giám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đốc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Sở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LĐ-TB&amp;XH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hoặc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Chánh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Thanh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tra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Sở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LĐ-TB&amp;XH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nơi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xảy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ra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vụ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việc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ban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hành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Quyết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định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thanh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tra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;</w:t>
      </w:r>
    </w:p>
    <w:p w:rsidR="003B65FA" w:rsidRPr="00907A8C" w:rsidRDefault="003B65FA" w:rsidP="003B6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-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Trưởng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đoàn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thanh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tra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phải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công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bố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Quyết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định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thanh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tra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đồng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thời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triển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khai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thanh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tra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tại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nơi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xảy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ra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gram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vi</w:t>
      </w:r>
      <w:proofErr w:type="gram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phạm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;</w:t>
      </w:r>
    </w:p>
    <w:p w:rsidR="003B65FA" w:rsidRPr="00907A8C" w:rsidRDefault="003B65FA" w:rsidP="003B6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-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Thực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hiện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hoặc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kiến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nghị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thực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hiện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các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biện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pháp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xử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lý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hành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gram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vi</w:t>
      </w:r>
      <w:proofErr w:type="gram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vi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phạm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theo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quy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định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của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pháp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luật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</w:p>
    <w:p w:rsidR="003B65FA" w:rsidRPr="00907A8C" w:rsidRDefault="003B65FA" w:rsidP="003B6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5. NLĐ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sẽ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được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tham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gia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 ý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kiến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khi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xây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dựng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,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sửa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đổi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thang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,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bảng</w:t>
      </w:r>
      <w:proofErr w:type="spellEnd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lương</w:t>
      </w:r>
      <w:proofErr w:type="spellEnd"/>
    </w:p>
    <w:p w:rsidR="003B65FA" w:rsidRPr="00907A8C" w:rsidRDefault="003B65FA" w:rsidP="003B6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Ngày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07/11/2018,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Chính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phủ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ban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hành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proofErr w:type="spellStart"/>
      <w:r w:rsidR="00907A8C" w:rsidRPr="00907A8C">
        <w:rPr>
          <w:rFonts w:ascii="Times New Roman" w:hAnsi="Times New Roman" w:cs="Times New Roman"/>
          <w:sz w:val="32"/>
          <w:szCs w:val="32"/>
        </w:rPr>
        <w:fldChar w:fldCharType="begin"/>
      </w:r>
      <w:r w:rsidR="00907A8C" w:rsidRPr="00907A8C">
        <w:rPr>
          <w:rFonts w:ascii="Times New Roman" w:hAnsi="Times New Roman" w:cs="Times New Roman"/>
          <w:sz w:val="32"/>
          <w:szCs w:val="32"/>
        </w:rPr>
        <w:instrText xml:space="preserve"> HYPERLINK "https://thuvienphapluat.vn/van-ban/Bo-may-hanh-chinh/Nghi-dinh-149-2018-ND-CP-huong-dan-khoan-3-Dieu-63-Bo-luat-lao-dong-376624.aspx" \t "_blank" </w:instrText>
      </w:r>
      <w:r w:rsidR="00907A8C" w:rsidRPr="00907A8C">
        <w:rPr>
          <w:rFonts w:ascii="Times New Roman" w:hAnsi="Times New Roman" w:cs="Times New Roman"/>
          <w:sz w:val="32"/>
          <w:szCs w:val="32"/>
        </w:rPr>
        <w:fldChar w:fldCharType="separate"/>
      </w:r>
      <w:r w:rsidRPr="00907A8C">
        <w:rPr>
          <w:rFonts w:ascii="Times New Roman" w:eastAsia="Times New Roman" w:hAnsi="Times New Roman" w:cs="Times New Roman"/>
          <w:color w:val="0000FF"/>
          <w:sz w:val="32"/>
          <w:szCs w:val="32"/>
        </w:rPr>
        <w:t>Nghị</w:t>
      </w:r>
      <w:proofErr w:type="spellEnd"/>
      <w:r w:rsidRPr="00907A8C">
        <w:rPr>
          <w:rFonts w:ascii="Times New Roman" w:eastAsia="Times New Roman" w:hAnsi="Times New Roman" w:cs="Times New Roman"/>
          <w:color w:val="0000FF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0000FF"/>
          <w:sz w:val="32"/>
          <w:szCs w:val="32"/>
        </w:rPr>
        <w:t>định</w:t>
      </w:r>
      <w:proofErr w:type="spellEnd"/>
      <w:r w:rsidRPr="00907A8C">
        <w:rPr>
          <w:rFonts w:ascii="Times New Roman" w:eastAsia="Times New Roman" w:hAnsi="Times New Roman" w:cs="Times New Roman"/>
          <w:color w:val="0000FF"/>
          <w:sz w:val="32"/>
          <w:szCs w:val="32"/>
        </w:rPr>
        <w:t xml:space="preserve"> 149/2018/NĐ-CP</w:t>
      </w:r>
      <w:r w:rsidR="00907A8C" w:rsidRPr="00907A8C">
        <w:rPr>
          <w:rFonts w:ascii="Times New Roman" w:eastAsia="Times New Roman" w:hAnsi="Times New Roman" w:cs="Times New Roman"/>
          <w:color w:val="0000FF"/>
          <w:sz w:val="32"/>
          <w:szCs w:val="32"/>
        </w:rPr>
        <w:fldChar w:fldCharType="end"/>
      </w:r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hướng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dẫn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khoản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3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Điều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63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của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Bộ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Luật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lao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động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về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thực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hiện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quy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chế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dân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chủ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ở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cơ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sở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tại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nơi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làm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việc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</w:p>
    <w:p w:rsidR="003B65FA" w:rsidRPr="00907A8C" w:rsidRDefault="003B65FA" w:rsidP="003B6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Theo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đó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có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nhiều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điểm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mới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quan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trọng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so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với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quy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định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hiện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hành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tại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proofErr w:type="spellStart"/>
      <w:r w:rsidR="00907A8C" w:rsidRPr="00907A8C">
        <w:rPr>
          <w:rFonts w:ascii="Times New Roman" w:hAnsi="Times New Roman" w:cs="Times New Roman"/>
          <w:sz w:val="32"/>
          <w:szCs w:val="32"/>
        </w:rPr>
        <w:fldChar w:fldCharType="begin"/>
      </w:r>
      <w:r w:rsidR="00907A8C" w:rsidRPr="00907A8C">
        <w:rPr>
          <w:rFonts w:ascii="Times New Roman" w:hAnsi="Times New Roman" w:cs="Times New Roman"/>
          <w:sz w:val="32"/>
          <w:szCs w:val="32"/>
        </w:rPr>
        <w:instrText xml:space="preserve"> HYPERLINK "https://thuvienphapluat.vn/van-ban/Lao-dong-Tien-luong/Nghi-dinh-60-2013-ND-CP-huong-dan-BLLD-thuc-hien-quy-che-dan-chu-o-co-so-194758.aspx" \t </w:instrText>
      </w:r>
      <w:r w:rsidR="00907A8C" w:rsidRPr="00907A8C">
        <w:rPr>
          <w:rFonts w:ascii="Times New Roman" w:hAnsi="Times New Roman" w:cs="Times New Roman"/>
          <w:sz w:val="32"/>
          <w:szCs w:val="32"/>
        </w:rPr>
        <w:instrText xml:space="preserve">"_blank" </w:instrText>
      </w:r>
      <w:r w:rsidR="00907A8C" w:rsidRPr="00907A8C">
        <w:rPr>
          <w:rFonts w:ascii="Times New Roman" w:hAnsi="Times New Roman" w:cs="Times New Roman"/>
          <w:sz w:val="32"/>
          <w:szCs w:val="32"/>
        </w:rPr>
        <w:fldChar w:fldCharType="separate"/>
      </w:r>
      <w:r w:rsidRPr="00907A8C">
        <w:rPr>
          <w:rFonts w:ascii="Times New Roman" w:eastAsia="Times New Roman" w:hAnsi="Times New Roman" w:cs="Times New Roman"/>
          <w:color w:val="0000FF"/>
          <w:sz w:val="32"/>
          <w:szCs w:val="32"/>
        </w:rPr>
        <w:t>Nghị</w:t>
      </w:r>
      <w:proofErr w:type="spellEnd"/>
      <w:r w:rsidRPr="00907A8C">
        <w:rPr>
          <w:rFonts w:ascii="Times New Roman" w:eastAsia="Times New Roman" w:hAnsi="Times New Roman" w:cs="Times New Roman"/>
          <w:color w:val="0000FF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0000FF"/>
          <w:sz w:val="32"/>
          <w:szCs w:val="32"/>
        </w:rPr>
        <w:t>định</w:t>
      </w:r>
      <w:proofErr w:type="spellEnd"/>
      <w:r w:rsidRPr="00907A8C">
        <w:rPr>
          <w:rFonts w:ascii="Times New Roman" w:eastAsia="Times New Roman" w:hAnsi="Times New Roman" w:cs="Times New Roman"/>
          <w:color w:val="0000FF"/>
          <w:sz w:val="32"/>
          <w:szCs w:val="32"/>
        </w:rPr>
        <w:t xml:space="preserve"> 60/2013/NĐ-CP</w:t>
      </w:r>
      <w:r w:rsidR="00907A8C" w:rsidRPr="00907A8C">
        <w:rPr>
          <w:rFonts w:ascii="Times New Roman" w:eastAsia="Times New Roman" w:hAnsi="Times New Roman" w:cs="Times New Roman"/>
          <w:color w:val="0000FF"/>
          <w:sz w:val="32"/>
          <w:szCs w:val="32"/>
        </w:rPr>
        <w:fldChar w:fldCharType="end"/>
      </w:r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như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là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:</w:t>
      </w:r>
    </w:p>
    <w:p w:rsidR="003B65FA" w:rsidRPr="00907A8C" w:rsidRDefault="003B65FA" w:rsidP="003B6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-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Người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proofErr w:type="gram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lao</w:t>
      </w:r>
      <w:proofErr w:type="spellEnd"/>
      <w:proofErr w:type="gram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động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được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quyền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tham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gia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ý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kiến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khi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xây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dựng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sửa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đổi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bổ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sung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thang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lương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bảng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lương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định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mức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lao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động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;</w:t>
      </w:r>
    </w:p>
    <w:p w:rsidR="003B65FA" w:rsidRPr="00907A8C" w:rsidRDefault="003B65FA" w:rsidP="003B6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-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Người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proofErr w:type="gram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lao</w:t>
      </w:r>
      <w:proofErr w:type="spellEnd"/>
      <w:proofErr w:type="gram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động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cũng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được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quyền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đề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xuất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nội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dung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thương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lượng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tập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thể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;</w:t>
      </w:r>
    </w:p>
    <w:p w:rsidR="003B65FA" w:rsidRPr="00907A8C" w:rsidRDefault="003B65FA" w:rsidP="003B6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-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Bên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cạnh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đó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còn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bổ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sung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hình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thức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thực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hiện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dân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chủ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khác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là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hệ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thống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thông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tin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nội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bộ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</w:p>
    <w:p w:rsidR="003B65FA" w:rsidRPr="00907A8C" w:rsidRDefault="003B65FA" w:rsidP="003B65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proofErr w:type="spellStart"/>
      <w:proofErr w:type="gram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Nghị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định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149/2018/NĐ-CP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bắt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đầu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có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hiệu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lực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thi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hành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kể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từ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ngày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01/01/2019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và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thay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thế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Nghị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>định</w:t>
      </w:r>
      <w:proofErr w:type="spellEnd"/>
      <w:r w:rsidRPr="00907A8C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60/2013/NĐ-CP.</w:t>
      </w:r>
      <w:proofErr w:type="gramEnd"/>
    </w:p>
    <w:p w:rsidR="0088202A" w:rsidRPr="00907A8C" w:rsidRDefault="0088202A">
      <w:pPr>
        <w:rPr>
          <w:rFonts w:ascii="Times New Roman" w:hAnsi="Times New Roman" w:cs="Times New Roman"/>
          <w:sz w:val="32"/>
          <w:szCs w:val="32"/>
        </w:rPr>
      </w:pPr>
    </w:p>
    <w:sectPr w:rsidR="0088202A" w:rsidRPr="00907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707D5"/>
    <w:multiLevelType w:val="multilevel"/>
    <w:tmpl w:val="4802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FA"/>
    <w:rsid w:val="003B65FA"/>
    <w:rsid w:val="0088202A"/>
    <w:rsid w:val="0090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65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B65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5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B65F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B65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B6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65FA"/>
    <w:rPr>
      <w:b/>
      <w:bCs/>
    </w:rPr>
  </w:style>
  <w:style w:type="character" w:styleId="Emphasis">
    <w:name w:val="Emphasis"/>
    <w:basedOn w:val="DefaultParagraphFont"/>
    <w:uiPriority w:val="20"/>
    <w:qFormat/>
    <w:rsid w:val="003B65F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65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B65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5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B65F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B65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B6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65FA"/>
    <w:rPr>
      <w:b/>
      <w:bCs/>
    </w:rPr>
  </w:style>
  <w:style w:type="character" w:styleId="Emphasis">
    <w:name w:val="Emphasis"/>
    <w:basedOn w:val="DefaultParagraphFont"/>
    <w:uiPriority w:val="20"/>
    <w:qFormat/>
    <w:rsid w:val="003B65F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0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uvienphapluat.vn/tintuc/vn/ban-tin-van-ban-moi/22423/toan-bo-chinh-sach-moi-bat-dau-co-hieu-luc-tu-thang-01-20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</dc:creator>
  <cp:lastModifiedBy>AIC</cp:lastModifiedBy>
  <cp:revision>4</cp:revision>
  <dcterms:created xsi:type="dcterms:W3CDTF">2019-01-08T02:40:00Z</dcterms:created>
  <dcterms:modified xsi:type="dcterms:W3CDTF">2019-01-08T06:55:00Z</dcterms:modified>
</cp:coreProperties>
</file>